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06BC" w14:textId="77777777" w:rsidR="00575D01" w:rsidRDefault="00575D01" w:rsidP="00575D01">
      <w:pPr>
        <w:jc w:val="both"/>
      </w:pPr>
    </w:p>
    <w:p w14:paraId="07A78F90" w14:textId="77777777" w:rsidR="00792B95" w:rsidRDefault="00792B95"/>
    <w:p w14:paraId="29BC1ECF" w14:textId="77777777" w:rsidR="00575D01" w:rsidRDefault="00575D01"/>
    <w:p w14:paraId="57323B94" w14:textId="77777777" w:rsidR="00575D01" w:rsidRPr="00575D01" w:rsidRDefault="00575D01" w:rsidP="00575D01">
      <w:pPr>
        <w:jc w:val="center"/>
        <w:rPr>
          <w:i/>
          <w:iCs/>
        </w:rPr>
      </w:pPr>
      <w:r w:rsidRPr="00575D01">
        <w:rPr>
          <w:i/>
          <w:iCs/>
        </w:rPr>
        <w:t>«Il Giubileo chiede di mettersi in cammino e di superare alcuni confini. Quando ci</w:t>
      </w:r>
    </w:p>
    <w:p w14:paraId="3D248F1B" w14:textId="77777777" w:rsidR="00575D01" w:rsidRPr="00575D01" w:rsidRDefault="00575D01" w:rsidP="00575D01">
      <w:pPr>
        <w:jc w:val="center"/>
        <w:rPr>
          <w:i/>
          <w:iCs/>
        </w:rPr>
      </w:pPr>
      <w:r w:rsidRPr="00575D01">
        <w:rPr>
          <w:i/>
          <w:iCs/>
        </w:rPr>
        <w:t>muoviamo, infatti, non cambiamo solamente un luogo, ma trasformiamo noi stessi»</w:t>
      </w:r>
    </w:p>
    <w:p w14:paraId="3E92DFB1" w14:textId="77777777" w:rsidR="00575D01" w:rsidRPr="00575D01" w:rsidRDefault="00575D01" w:rsidP="00575D01">
      <w:pPr>
        <w:jc w:val="center"/>
      </w:pPr>
      <w:r w:rsidRPr="00575D01">
        <w:t>(www.iubilaeum2025.va)</w:t>
      </w:r>
    </w:p>
    <w:p w14:paraId="335CF23C" w14:textId="77777777" w:rsidR="00575D01" w:rsidRDefault="00575D01" w:rsidP="00575D01"/>
    <w:p w14:paraId="2D3E42F2" w14:textId="77777777" w:rsidR="00575D01" w:rsidRDefault="00575D01" w:rsidP="00575D01"/>
    <w:p w14:paraId="239C5DD2" w14:textId="0FC5AB03" w:rsidR="00575D01" w:rsidRPr="00575D01" w:rsidRDefault="00575D01" w:rsidP="004F73C2">
      <w:r w:rsidRPr="00575D01">
        <w:t>Il cammino, potremmo dire, si apre camminando. Così, abbiamo scelto di valorizzare</w:t>
      </w:r>
    </w:p>
    <w:p w14:paraId="40C816EF" w14:textId="152CD588" w:rsidR="00575D01" w:rsidRDefault="00575D01" w:rsidP="004F73C2">
      <w:r>
        <w:t xml:space="preserve">l’itinerario </w:t>
      </w:r>
      <w:r w:rsidRPr="00575D01">
        <w:t>giubilar</w:t>
      </w:r>
      <w:r>
        <w:t xml:space="preserve">e con un </w:t>
      </w:r>
      <w:r w:rsidRPr="004F73C2">
        <w:rPr>
          <w:i/>
          <w:iCs/>
        </w:rPr>
        <w:t>“libretto di istruzioni”</w:t>
      </w:r>
      <w:r w:rsidRPr="004F73C2">
        <w:t xml:space="preserve">, </w:t>
      </w:r>
      <w:r>
        <w:t>una carta del pellegrino</w:t>
      </w:r>
      <w:r w:rsidR="0093084E">
        <w:t xml:space="preserve"> (pieghevole)</w:t>
      </w:r>
      <w:r>
        <w:t xml:space="preserve"> con indicazioni utili e suggerimenti per tutti coloro che si apprestano a partire.</w:t>
      </w:r>
    </w:p>
    <w:p w14:paraId="3BC134E3" w14:textId="7CF941FA" w:rsidR="004F73C2" w:rsidRDefault="004F73C2" w:rsidP="004F73C2">
      <w:r w:rsidRPr="002D3D23">
        <w:t xml:space="preserve">Se </w:t>
      </w:r>
      <w:r>
        <w:t xml:space="preserve">camminando, </w:t>
      </w:r>
      <w:r w:rsidRPr="002D3D23">
        <w:t>imparo a seguirti Signore, la mia vita cambierà e in meglio. Il mio comportamento anche verso gli altri sarà diverso, sarò aperto all’accoglienza e al rispetto</w:t>
      </w:r>
      <w:r>
        <w:t>, capace di vivere la comunione e pronto alla cooperazione, perché negli altri, Signore, incontrerò Te.</w:t>
      </w:r>
    </w:p>
    <w:p w14:paraId="7E16AEE5" w14:textId="0FEE5CBB" w:rsidR="004F73C2" w:rsidRDefault="004F73C2" w:rsidP="004F73C2">
      <w:pPr>
        <w:ind w:firstLine="708"/>
      </w:pPr>
      <w:r>
        <w:t>Se saremo saldi nell’amicizia con il Signore, impareremo anche ad essere attenti all’altro come persona, ad averlo a cuore, comprenderemo l’importanza dello “stare bene” insieme, del valore della comunione e della collaborazione e, soprattutto, come ragazzi (ovviamente anche gli adulti) cristiani ci alleneremo a sentire l’urgenza, la necessità di comunicare agli altri la bellezza e la gioia che provengono dall’incontro e dalla familiarità con Dio: «</w:t>
      </w:r>
      <w:r w:rsidRPr="009051F7">
        <w:rPr>
          <w:i/>
        </w:rPr>
        <w:t>non possiamo tacere quello che abbiamo visto e udito</w:t>
      </w:r>
      <w:r>
        <w:t>»!</w:t>
      </w:r>
    </w:p>
    <w:p w14:paraId="0179D5C8" w14:textId="1F29E6FD" w:rsidR="00575D01" w:rsidRDefault="00575D01" w:rsidP="00575D01"/>
    <w:sectPr w:rsidR="00575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01"/>
    <w:rsid w:val="000C7AA4"/>
    <w:rsid w:val="001018A1"/>
    <w:rsid w:val="001116BC"/>
    <w:rsid w:val="004F73C2"/>
    <w:rsid w:val="00575D01"/>
    <w:rsid w:val="00792B95"/>
    <w:rsid w:val="009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FA62"/>
  <w15:chartTrackingRefBased/>
  <w15:docId w15:val="{8E5E4224-CEC1-4BB8-B438-10C55F5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D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5D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5D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5D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5D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5D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5D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5D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5D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5D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5D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5D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5D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5D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5D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5D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5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7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5D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5D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5D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5D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75D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5D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Meconi</dc:creator>
  <cp:keywords/>
  <dc:description/>
  <cp:lastModifiedBy>Carlo Meconi</cp:lastModifiedBy>
  <cp:revision>3</cp:revision>
  <dcterms:created xsi:type="dcterms:W3CDTF">2025-02-19T12:56:00Z</dcterms:created>
  <dcterms:modified xsi:type="dcterms:W3CDTF">2025-02-19T13:32:00Z</dcterms:modified>
</cp:coreProperties>
</file>